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9" w:rsidRPr="00B63126" w:rsidRDefault="00CE45C9" w:rsidP="00CE45C9">
      <w:pPr>
        <w:overflowPunct/>
        <w:jc w:val="center"/>
        <w:textAlignment w:val="auto"/>
        <w:rPr>
          <w:sz w:val="32"/>
          <w:szCs w:val="32"/>
        </w:rPr>
      </w:pPr>
      <w:r w:rsidRPr="00B63126">
        <w:rPr>
          <w:sz w:val="32"/>
          <w:szCs w:val="32"/>
        </w:rPr>
        <w:t>JELENTKEZÉSI LAP rendkívüli felvételire</w:t>
      </w:r>
    </w:p>
    <w:p w:rsidR="00CE45C9" w:rsidRPr="00B63126" w:rsidRDefault="00CE45C9" w:rsidP="00CE45C9">
      <w:pPr>
        <w:overflowPunct/>
        <w:jc w:val="center"/>
        <w:textAlignment w:val="auto"/>
        <w:rPr>
          <w:sz w:val="32"/>
          <w:szCs w:val="32"/>
        </w:rPr>
      </w:pPr>
    </w:p>
    <w:p w:rsidR="00CE45C9" w:rsidRPr="00B63126" w:rsidRDefault="00CE45C9" w:rsidP="00CE45C9">
      <w:pPr>
        <w:overflowPunct/>
        <w:textAlignment w:val="auto"/>
        <w:rPr>
          <w:b/>
          <w:szCs w:val="24"/>
        </w:rPr>
      </w:pPr>
    </w:p>
    <w:p w:rsidR="00CE45C9" w:rsidRPr="00B63126" w:rsidRDefault="00CE45C9" w:rsidP="00CE45C9">
      <w:pPr>
        <w:overflowPunct/>
        <w:textAlignment w:val="auto"/>
        <w:rPr>
          <w:b/>
          <w:szCs w:val="24"/>
        </w:rPr>
      </w:pPr>
      <w:r w:rsidRPr="00B63126">
        <w:rPr>
          <w:b/>
          <w:szCs w:val="24"/>
        </w:rPr>
        <w:t xml:space="preserve">Kód: </w:t>
      </w:r>
      <w:r>
        <w:rPr>
          <w:b/>
          <w:szCs w:val="24"/>
        </w:rPr>
        <w:t>0</w:t>
      </w:r>
      <w:r w:rsidR="00380647">
        <w:rPr>
          <w:b/>
          <w:szCs w:val="24"/>
        </w:rPr>
        <w:t>0</w:t>
      </w:r>
      <w:r>
        <w:rPr>
          <w:b/>
          <w:szCs w:val="24"/>
        </w:rPr>
        <w:t>5</w:t>
      </w:r>
    </w:p>
    <w:p w:rsidR="00CE45C9" w:rsidRPr="00B63126" w:rsidRDefault="00CE45C9" w:rsidP="00CE45C9">
      <w:pPr>
        <w:overflowPunct/>
        <w:textAlignment w:val="auto"/>
        <w:rPr>
          <w:sz w:val="18"/>
          <w:szCs w:val="18"/>
        </w:rPr>
      </w:pPr>
    </w:p>
    <w:p w:rsidR="00CE45C9" w:rsidRPr="00B63126" w:rsidRDefault="00CE45C9" w:rsidP="00CE45C9">
      <w:pPr>
        <w:overflowPunct/>
        <w:textAlignment w:val="auto"/>
        <w:rPr>
          <w:sz w:val="18"/>
          <w:szCs w:val="18"/>
        </w:rPr>
      </w:pPr>
    </w:p>
    <w:p w:rsidR="00CE45C9" w:rsidRPr="000330F4" w:rsidRDefault="00CE45C9" w:rsidP="00CE45C9">
      <w:pPr>
        <w:ind w:left="706"/>
        <w:jc w:val="both"/>
        <w:rPr>
          <w:bCs/>
          <w:sz w:val="22"/>
          <w:szCs w:val="22"/>
        </w:rPr>
      </w:pPr>
      <w:r w:rsidRPr="00B63126">
        <w:rPr>
          <w:szCs w:val="24"/>
        </w:rPr>
        <w:t xml:space="preserve">4 évfolyamos; gimnáziumi kerettanterv; </w:t>
      </w:r>
      <w:r>
        <w:rPr>
          <w:sz w:val="22"/>
          <w:szCs w:val="22"/>
        </w:rPr>
        <w:t xml:space="preserve">a </w:t>
      </w:r>
      <w:r w:rsidRPr="004C2536">
        <w:rPr>
          <w:sz w:val="22"/>
          <w:szCs w:val="22"/>
        </w:rPr>
        <w:t xml:space="preserve">jelentkezéshez szükséges az általános iskolában szerzett német nyelvtudás. </w:t>
      </w:r>
      <w:r>
        <w:rPr>
          <w:sz w:val="22"/>
          <w:szCs w:val="22"/>
        </w:rPr>
        <w:t xml:space="preserve">A 9-12. évfolyamon heti </w:t>
      </w:r>
      <w:r w:rsidRPr="000330F4">
        <w:rPr>
          <w:sz w:val="22"/>
          <w:szCs w:val="22"/>
        </w:rPr>
        <w:t>6</w:t>
      </w:r>
      <w:r w:rsidRPr="006B4E91">
        <w:rPr>
          <w:sz w:val="22"/>
          <w:szCs w:val="22"/>
        </w:rPr>
        <w:t>német nyelv és irodalom óra</w:t>
      </w:r>
      <w:r w:rsidRPr="004C2536">
        <w:rPr>
          <w:sz w:val="22"/>
          <w:szCs w:val="22"/>
        </w:rPr>
        <w:t xml:space="preserve">, népismeret, történelem, földrajz és további – választható – tantárgyak, pl. matematika, biológia oktatása német nyelven fejleszti a diákok nyelvtudását. A </w:t>
      </w:r>
      <w:proofErr w:type="spellStart"/>
      <w:r w:rsidRPr="004C2536">
        <w:rPr>
          <w:sz w:val="22"/>
          <w:szCs w:val="22"/>
        </w:rPr>
        <w:t>tagozatos</w:t>
      </w:r>
      <w:proofErr w:type="spellEnd"/>
      <w:r w:rsidRPr="004C2536">
        <w:rPr>
          <w:sz w:val="22"/>
          <w:szCs w:val="22"/>
        </w:rPr>
        <w:t xml:space="preserve"> diákok második idegen </w:t>
      </w:r>
      <w:r w:rsidRPr="00DE5626">
        <w:rPr>
          <w:sz w:val="22"/>
          <w:szCs w:val="22"/>
        </w:rPr>
        <w:t xml:space="preserve">nyelvként </w:t>
      </w:r>
      <w:r>
        <w:rPr>
          <w:b/>
          <w:sz w:val="22"/>
          <w:szCs w:val="22"/>
        </w:rPr>
        <w:t>heti 3</w:t>
      </w:r>
      <w:r w:rsidRPr="00DE5626">
        <w:rPr>
          <w:b/>
          <w:sz w:val="22"/>
          <w:szCs w:val="22"/>
        </w:rPr>
        <w:t xml:space="preserve"> órában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választhatják </w:t>
      </w:r>
      <w:r w:rsidRPr="00DE5626">
        <w:rPr>
          <w:sz w:val="22"/>
          <w:szCs w:val="22"/>
        </w:rPr>
        <w:t xml:space="preserve">az </w:t>
      </w:r>
      <w:r>
        <w:rPr>
          <w:bCs/>
          <w:sz w:val="22"/>
          <w:szCs w:val="22"/>
        </w:rPr>
        <w:t xml:space="preserve">angol, francia, olasz, spanyol vagy orosz </w:t>
      </w:r>
      <w:r w:rsidRPr="000330F4">
        <w:rPr>
          <w:sz w:val="22"/>
          <w:szCs w:val="22"/>
        </w:rPr>
        <w:t>nyelvet.</w:t>
      </w:r>
    </w:p>
    <w:p w:rsidR="00CE45C9" w:rsidRPr="003C069F" w:rsidRDefault="00CE45C9" w:rsidP="00CE45C9">
      <w:pPr>
        <w:overflowPunct/>
        <w:ind w:left="706"/>
        <w:textAlignment w:val="auto"/>
        <w:rPr>
          <w:b/>
          <w:szCs w:val="24"/>
        </w:rPr>
      </w:pPr>
      <w:r w:rsidRPr="00B63126">
        <w:rPr>
          <w:szCs w:val="24"/>
        </w:rPr>
        <w:t xml:space="preserve">felvétel a tanulmányi eredmények, a szóbeli vizsga és a magyar nyelvi és a matematika központi írásbeli vizsga eredménye alapján; </w:t>
      </w:r>
      <w:proofErr w:type="spellStart"/>
      <w:proofErr w:type="gramStart"/>
      <w:r w:rsidRPr="00B63126">
        <w:rPr>
          <w:szCs w:val="24"/>
        </w:rPr>
        <w:t>megj.:</w:t>
      </w:r>
      <w:r>
        <w:rPr>
          <w:b/>
          <w:szCs w:val="24"/>
        </w:rPr>
        <w:t>német</w:t>
      </w:r>
      <w:proofErr w:type="spellEnd"/>
      <w:proofErr w:type="gramEnd"/>
      <w:r>
        <w:rPr>
          <w:b/>
          <w:szCs w:val="24"/>
        </w:rPr>
        <w:t xml:space="preserve"> nemzetiségi képzés</w:t>
      </w:r>
    </w:p>
    <w:p w:rsidR="00CE45C9" w:rsidRPr="003C069F" w:rsidRDefault="00CE45C9" w:rsidP="00CE45C9">
      <w:pPr>
        <w:overflowPunct/>
        <w:textAlignment w:val="auto"/>
        <w:rPr>
          <w:b/>
          <w:szCs w:val="24"/>
        </w:rPr>
      </w:pPr>
    </w:p>
    <w:p w:rsidR="00CE45C9" w:rsidRPr="00B63126" w:rsidRDefault="00CE45C9" w:rsidP="00CE45C9">
      <w:pPr>
        <w:overflowPunct/>
        <w:textAlignment w:val="auto"/>
        <w:rPr>
          <w:szCs w:val="24"/>
        </w:rPr>
      </w:pPr>
    </w:p>
    <w:p w:rsidR="00CE45C9" w:rsidRPr="00B63126" w:rsidRDefault="00CE45C9" w:rsidP="00CE45C9">
      <w:pPr>
        <w:overflowPunct/>
        <w:textAlignment w:val="auto"/>
        <w:rPr>
          <w:szCs w:val="24"/>
        </w:rPr>
      </w:pPr>
    </w:p>
    <w:p w:rsidR="00CE45C9" w:rsidRPr="00B63126" w:rsidRDefault="00CE45C9" w:rsidP="00CE45C9">
      <w:pPr>
        <w:overflowPunct/>
        <w:textAlignment w:val="auto"/>
        <w:rPr>
          <w:sz w:val="18"/>
          <w:szCs w:val="18"/>
        </w:rPr>
      </w:pPr>
    </w:p>
    <w:p w:rsidR="00CE45C9" w:rsidRPr="00B63126" w:rsidRDefault="00CE45C9" w:rsidP="00CE45C9">
      <w:pPr>
        <w:overflowPunct/>
        <w:textAlignment w:val="auto"/>
        <w:rPr>
          <w:szCs w:val="24"/>
        </w:rPr>
      </w:pPr>
      <w:r w:rsidRPr="00B63126">
        <w:rPr>
          <w:b/>
          <w:szCs w:val="24"/>
        </w:rPr>
        <w:t xml:space="preserve"> A jelentkező adatai</w:t>
      </w:r>
      <w:r w:rsidRPr="00B63126">
        <w:rPr>
          <w:szCs w:val="24"/>
        </w:rPr>
        <w:t>:</w:t>
      </w:r>
    </w:p>
    <w:p w:rsidR="00CE45C9" w:rsidRPr="00B63126" w:rsidRDefault="00CE45C9" w:rsidP="00CE45C9">
      <w:pPr>
        <w:overflowPunct/>
        <w:textAlignment w:val="auto"/>
        <w:rPr>
          <w:szCs w:val="24"/>
        </w:rPr>
      </w:pPr>
    </w:p>
    <w:p w:rsidR="00CE45C9" w:rsidRPr="00B63126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Név:</w:t>
      </w:r>
    </w:p>
    <w:p w:rsidR="00CE45C9" w:rsidRPr="00B63126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Oktatási azonosító:</w:t>
      </w:r>
    </w:p>
    <w:p w:rsidR="00CE45C9" w:rsidRPr="00B63126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Szül. hely, idő:</w:t>
      </w:r>
    </w:p>
    <w:p w:rsidR="00CE45C9" w:rsidRPr="00B63126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Anyja neve:</w:t>
      </w:r>
    </w:p>
    <w:p w:rsidR="00CE45C9" w:rsidRPr="00B63126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Telefonszám:</w:t>
      </w:r>
    </w:p>
    <w:p w:rsidR="00CE45C9" w:rsidRPr="00B63126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Lakcím:</w:t>
      </w:r>
    </w:p>
    <w:p w:rsidR="00CE45C9" w:rsidRDefault="00CE45C9" w:rsidP="00CE45C9">
      <w:pPr>
        <w:overflowPunct/>
        <w:spacing w:line="360" w:lineRule="auto"/>
        <w:textAlignment w:val="auto"/>
        <w:rPr>
          <w:b/>
          <w:szCs w:val="24"/>
        </w:rPr>
      </w:pPr>
      <w:r w:rsidRPr="00B63126">
        <w:rPr>
          <w:b/>
          <w:szCs w:val="24"/>
        </w:rPr>
        <w:t>Értesítési cím:</w:t>
      </w:r>
    </w:p>
    <w:p w:rsidR="00656528" w:rsidRPr="00184EAD" w:rsidRDefault="00656528" w:rsidP="00656528">
      <w:pPr>
        <w:rPr>
          <w:rFonts w:ascii="Lucida Fax" w:hAnsi="Lucida Fax"/>
          <w:sz w:val="20"/>
        </w:rPr>
      </w:pPr>
    </w:p>
    <w:p w:rsidR="00EC6BC3" w:rsidRDefault="00EC6BC3"/>
    <w:p w:rsidR="00927D47" w:rsidRDefault="003D3CE2" w:rsidP="003D3CE2">
      <w:pPr>
        <w:ind w:left="708" w:hanging="708"/>
      </w:pPr>
      <w:r>
        <w:t>---------------------------------------------------</w:t>
      </w:r>
      <w:r>
        <w:tab/>
      </w:r>
      <w:r>
        <w:tab/>
      </w:r>
      <w:r>
        <w:tab/>
        <w:t>------------------------------------------   tanuló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szülő aláírása </w:t>
      </w:r>
    </w:p>
    <w:p w:rsidR="00927D47" w:rsidRDefault="00927D47"/>
    <w:p w:rsidR="003D3CE2" w:rsidRDefault="003D3CE2"/>
    <w:p w:rsidR="003D3CE2" w:rsidRDefault="003D3CE2"/>
    <w:p w:rsidR="003D3CE2" w:rsidRDefault="003D3CE2"/>
    <w:p w:rsidR="003D3CE2" w:rsidRDefault="003D3CE2"/>
    <w:p w:rsidR="003D3CE2" w:rsidRDefault="003D3CE2"/>
    <w:p w:rsidR="003D3CE2" w:rsidRDefault="003D3CE2">
      <w:bookmarkStart w:id="0" w:name="_GoBack"/>
      <w:bookmarkEnd w:id="0"/>
      <w:r>
        <w:t xml:space="preserve">Beküldendő: </w:t>
      </w:r>
      <w:hyperlink r:id="rId6" w:history="1">
        <w:r w:rsidRPr="00A07BC0">
          <w:rPr>
            <w:rStyle w:val="Hiperhivatkozs"/>
          </w:rPr>
          <w:t>leowey.gimnazium.pecs@gmail.com</w:t>
        </w:r>
      </w:hyperlink>
      <w:r>
        <w:t xml:space="preserve"> címre</w:t>
      </w:r>
    </w:p>
    <w:sectPr w:rsidR="003D3CE2" w:rsidSect="00A141F0">
      <w:headerReference w:type="default" r:id="rId7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408" w:rsidRDefault="00D34408" w:rsidP="00927D47">
      <w:r>
        <w:separator/>
      </w:r>
    </w:p>
  </w:endnote>
  <w:endnote w:type="continuationSeparator" w:id="0">
    <w:p w:rsidR="00D34408" w:rsidRDefault="00D34408" w:rsidP="0092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Darker Grotesque ExtraBold">
    <w:panose1 w:val="00000000000000000000"/>
    <w:charset w:val="EE"/>
    <w:family w:val="auto"/>
    <w:pitch w:val="variable"/>
    <w:sig w:usb0="A000006F" w:usb1="000001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408" w:rsidRDefault="00D34408" w:rsidP="00927D47">
      <w:r>
        <w:separator/>
      </w:r>
    </w:p>
  </w:footnote>
  <w:footnote w:type="continuationSeparator" w:id="0">
    <w:p w:rsidR="00D34408" w:rsidRDefault="00D34408" w:rsidP="0092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47" w:rsidRPr="00D41FC5" w:rsidRDefault="00D41FC5" w:rsidP="00D41FC5">
    <w:pPr>
      <w:pStyle w:val="lfej"/>
      <w:spacing w:line="216" w:lineRule="auto"/>
      <w:jc w:val="center"/>
      <w:rPr>
        <w:rFonts w:ascii="Poppins" w:hAnsi="Poppins" w:cs="Poppins"/>
        <w:b/>
        <w:sz w:val="18"/>
      </w:rPr>
    </w:pPr>
    <w:r>
      <w:rPr>
        <w:rFonts w:ascii="Poppins" w:hAnsi="Poppins" w:cs="Poppins"/>
        <w:noProof/>
        <w:sz w:val="18"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4445</wp:posOffset>
          </wp:positionV>
          <wp:extent cx="1495926" cy="441424"/>
          <wp:effectExtent l="0" t="0" r="952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rga_fekete_logo_b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26" cy="44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7D47" w:rsidRPr="00D41FC5">
      <w:rPr>
        <w:rFonts w:ascii="Poppins" w:hAnsi="Poppins" w:cs="Poppins"/>
        <w:b/>
        <w:sz w:val="18"/>
      </w:rPr>
      <w:t>PÉCSI LEŐWEY KLÁRA GIMNÁZIUM</w:t>
    </w:r>
  </w:p>
  <w:p w:rsidR="00927D47" w:rsidRPr="00D41FC5" w:rsidRDefault="00927D47" w:rsidP="00D41FC5">
    <w:pPr>
      <w:pStyle w:val="lfej"/>
      <w:spacing w:line="216" w:lineRule="auto"/>
      <w:jc w:val="center"/>
      <w:rPr>
        <w:rFonts w:ascii="Poppins" w:hAnsi="Poppins" w:cs="Poppins"/>
        <w:sz w:val="18"/>
      </w:rPr>
    </w:pPr>
    <w:r w:rsidRPr="00D41FC5">
      <w:rPr>
        <w:rFonts w:ascii="Poppins" w:hAnsi="Poppins" w:cs="Poppins"/>
        <w:sz w:val="18"/>
      </w:rPr>
      <w:t>OM 027397</w:t>
    </w:r>
  </w:p>
  <w:p w:rsidR="00927D47" w:rsidRPr="00D41FC5" w:rsidRDefault="00927D47" w:rsidP="00D41FC5">
    <w:pPr>
      <w:pStyle w:val="lfej"/>
      <w:spacing w:line="216" w:lineRule="auto"/>
      <w:jc w:val="center"/>
      <w:rPr>
        <w:rFonts w:ascii="Poppins" w:hAnsi="Poppins" w:cs="Poppins"/>
        <w:sz w:val="18"/>
      </w:rPr>
    </w:pPr>
    <w:r w:rsidRPr="00D41FC5">
      <w:rPr>
        <w:rFonts w:ascii="Poppins" w:hAnsi="Poppins" w:cs="Poppins"/>
        <w:sz w:val="18"/>
      </w:rPr>
      <w:t>7621 Pécs, Szent István tér 8-10.</w:t>
    </w:r>
  </w:p>
  <w:p w:rsidR="00927D47" w:rsidRPr="00D41FC5" w:rsidRDefault="00A141F0" w:rsidP="00D41FC5">
    <w:pPr>
      <w:pStyle w:val="lfej"/>
      <w:spacing w:line="216" w:lineRule="auto"/>
      <w:jc w:val="center"/>
      <w:rPr>
        <w:rFonts w:ascii="Poppins" w:hAnsi="Poppins" w:cs="Poppins"/>
        <w:sz w:val="18"/>
      </w:rPr>
    </w:pPr>
    <w:r w:rsidRPr="00D41FC5">
      <w:rPr>
        <w:rFonts w:ascii="Darker Grotesque ExtraBold" w:hAnsi="Darker Grotesque ExtraBold" w:cs="Poppins"/>
        <w:b/>
        <w:noProof/>
        <w:sz w:val="20"/>
        <w:szCs w:val="16"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ED46A7E" wp14:editId="76063B70">
              <wp:simplePos x="0" y="0"/>
              <wp:positionH relativeFrom="page">
                <wp:posOffset>241300</wp:posOffset>
              </wp:positionH>
              <wp:positionV relativeFrom="topMargin">
                <wp:posOffset>887095</wp:posOffset>
              </wp:positionV>
              <wp:extent cx="7315200" cy="284480"/>
              <wp:effectExtent l="0" t="0" r="0" b="1270"/>
              <wp:wrapNone/>
              <wp:docPr id="2" name="Csoport 9" title="Három jobbra igazított, különböző hosszúságú vízszintes 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284480"/>
                        <a:chOff x="-2478597" y="0"/>
                        <a:chExt cx="9336597" cy="455979"/>
                      </a:xfrm>
                    </wpg:grpSpPr>
                    <wps:wsp>
                      <wps:cNvPr id="3" name="Téglalap 3"/>
                      <wps:cNvSpPr>
                        <a:spLocks noChangeArrowheads="1"/>
                      </wps:cNvSpPr>
                      <wps:spPr bwMode="auto">
                        <a:xfrm flipV="1">
                          <a:off x="-2478597" y="399402"/>
                          <a:ext cx="9039950" cy="565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DC8C45"/>
                            </a:gs>
                            <a:gs pos="0">
                              <a:srgbClr val="F4E025"/>
                            </a:gs>
                          </a:gsLst>
                          <a:lin ang="16200000" scaled="1"/>
                          <a:tileRect/>
                        </a:gra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Téglalap 4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86FBBC" id="Csoport 9" o:spid="_x0000_s1026" alt="Cím: Három jobbra igazított, különböző hosszúságú vízszintes sáv" style="position:absolute;margin-left:19pt;margin-top:69.85pt;width:8in;height:22.4pt;z-index:251662336;mso-position-horizontal-relative:page;mso-position-vertical-relative:top-margin-area;mso-height-relative:margin" coordorigin="-24785" coordsize="93365,4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">
              <v:rect id="Téglalap 3" o:spid="_x0000_s1027" style="position:absolute;left:-24785;top:3994;width:90398;height:56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" fillcolor="#f4e025" stroked="f" strokeweight="0">
                <v:fill color2="#dc8c45" rotate="t" angle="180" focus="100%" type="gradient"/>
              </v:rect>
              <v:rect id="Téglalap 4" o:spid="_x0000_s1028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w10:wrap anchorx="page" anchory="margin"/>
            </v:group>
          </w:pict>
        </mc:Fallback>
      </mc:AlternateContent>
    </w:r>
    <w:r w:rsidR="00927D47" w:rsidRPr="00D41FC5">
      <w:rPr>
        <w:rFonts w:ascii="Poppins" w:hAnsi="Poppins" w:cs="Poppins"/>
        <w:sz w:val="18"/>
      </w:rPr>
      <w:t>leowey.gimnazium.pecs@gmail.com</w:t>
    </w:r>
  </w:p>
  <w:p w:rsidR="00927D47" w:rsidRPr="00D41FC5" w:rsidRDefault="00A141F0" w:rsidP="00D41FC5">
    <w:pPr>
      <w:pStyle w:val="lfej"/>
      <w:spacing w:line="216" w:lineRule="auto"/>
      <w:jc w:val="center"/>
      <w:rPr>
        <w:rFonts w:ascii="Poppins" w:hAnsi="Poppins" w:cs="Poppins"/>
        <w:sz w:val="18"/>
      </w:rPr>
    </w:pPr>
    <w:r w:rsidRPr="00D41FC5">
      <w:rPr>
        <w:rFonts w:ascii="Darker Grotesque ExtraBold" w:hAnsi="Darker Grotesque ExtraBold" w:cs="Poppins"/>
        <w:b/>
        <w:noProof/>
        <w:sz w:val="20"/>
        <w:szCs w:val="16"/>
        <w:lang w:eastAsia="hu-H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A79B4D" wp14:editId="41FD94B1">
              <wp:simplePos x="0" y="0"/>
              <wp:positionH relativeFrom="margin">
                <wp:posOffset>-655320</wp:posOffset>
              </wp:positionH>
              <wp:positionV relativeFrom="topMargin">
                <wp:posOffset>1068705</wp:posOffset>
              </wp:positionV>
              <wp:extent cx="7315200" cy="118745"/>
              <wp:effectExtent l="0" t="0" r="0" b="0"/>
              <wp:wrapNone/>
              <wp:docPr id="22" name="Csoport 9" title="Három jobbra igazított, különböző hosszúságú vízszintes sáv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118745"/>
                        <a:chOff x="-2478597" y="0"/>
                        <a:chExt cx="9336597" cy="301752"/>
                      </a:xfrm>
                    </wpg:grpSpPr>
                    <wps:wsp>
                      <wps:cNvPr id="23" name="Téglalap 23"/>
                      <wps:cNvSpPr>
                        <a:spLocks noChangeArrowheads="1"/>
                      </wps:cNvSpPr>
                      <wps:spPr bwMode="auto">
                        <a:xfrm flipV="1">
                          <a:off x="-2478597" y="91016"/>
                          <a:ext cx="9039950" cy="5657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00">
                              <a:srgbClr val="DC8C45"/>
                            </a:gs>
                            <a:gs pos="0">
                              <a:srgbClr val="F4E025"/>
                            </a:gs>
                          </a:gsLst>
                          <a:lin ang="16200000" scaled="1"/>
                          <a:tileRect/>
                        </a:gradFill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Téglalap 24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DCABD" id="Csoport 9" o:spid="_x0000_s1026" alt="Cím: Három jobbra igazított, különböző hosszúságú vízszintes sáv" style="position:absolute;margin-left:-51.6pt;margin-top:84.15pt;width:8in;height:9.35pt;z-index:251660288;mso-position-horizontal-relative:margin;mso-position-vertical-relative:top-margin-area;mso-height-relative:margin" coordorigin="-24785" coordsize="93365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">
              <v:rect id="Téglalap 23" o:spid="_x0000_s1027" style="position:absolute;left:-24785;top:910;width:90398;height:56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" fillcolor="#f4e025" stroked="f" strokeweight="0">
                <v:fill color2="#dc8c45" rotate="t" angle="180" focus="100%" type="gradient"/>
              </v:rect>
              <v:rect id="Téglalap 24" o:spid="_x0000_s1028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jWwwAAANsAAAAPAAAAZHJzL2Rvd25yZXYueG1sRI9PawIx&#10;FMTvBb9DeIK3mlWk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rYPY1sMAAADbAAAADwAA&#10;AAAAAAAAAAAAAAAHAgAAZHJzL2Rvd25yZXYueG1sUEsFBgAAAAADAAMAtwAAAPcCAAAAAA==&#10;" filled="f" stroked="f" strokeweight="1pt"/>
              <w10:wrap anchorx="margin" anchory="margin"/>
            </v:group>
          </w:pict>
        </mc:Fallback>
      </mc:AlternateContent>
    </w:r>
    <w:r w:rsidR="00927D47" w:rsidRPr="00D41FC5">
      <w:rPr>
        <w:rFonts w:ascii="Poppins" w:hAnsi="Poppins" w:cs="Poppins"/>
        <w:sz w:val="18"/>
      </w:rPr>
      <w:t>72/518-460</w:t>
    </w:r>
  </w:p>
  <w:p w:rsidR="00927D47" w:rsidRPr="00D41FC5" w:rsidRDefault="00927D47" w:rsidP="00A141F0">
    <w:pPr>
      <w:pStyle w:val="lfej"/>
      <w:spacing w:line="216" w:lineRule="auto"/>
      <w:rPr>
        <w:rFonts w:ascii="Poppins" w:hAnsi="Poppins" w:cs="Poppins"/>
        <w:sz w:val="16"/>
      </w:rPr>
    </w:pPr>
  </w:p>
  <w:p w:rsidR="00927D47" w:rsidRPr="00927D47" w:rsidRDefault="00927D47" w:rsidP="00927D47">
    <w:pPr>
      <w:pStyle w:val="lfej"/>
      <w:spacing w:line="216" w:lineRule="auto"/>
      <w:rPr>
        <w:rFonts w:ascii="Poppins" w:hAnsi="Poppins" w:cs="Poppins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47"/>
    <w:rsid w:val="00072A50"/>
    <w:rsid w:val="00075EEE"/>
    <w:rsid w:val="000D77F6"/>
    <w:rsid w:val="00115550"/>
    <w:rsid w:val="00184EAD"/>
    <w:rsid w:val="0020348D"/>
    <w:rsid w:val="003306D4"/>
    <w:rsid w:val="00380647"/>
    <w:rsid w:val="003D3CE2"/>
    <w:rsid w:val="005F6ACB"/>
    <w:rsid w:val="00656528"/>
    <w:rsid w:val="00763307"/>
    <w:rsid w:val="007B5900"/>
    <w:rsid w:val="00872738"/>
    <w:rsid w:val="00927D47"/>
    <w:rsid w:val="00A02B1D"/>
    <w:rsid w:val="00A141F0"/>
    <w:rsid w:val="00A937DF"/>
    <w:rsid w:val="00AF54E5"/>
    <w:rsid w:val="00CD3C07"/>
    <w:rsid w:val="00CE45C9"/>
    <w:rsid w:val="00D34408"/>
    <w:rsid w:val="00D41FC5"/>
    <w:rsid w:val="00E12D6D"/>
    <w:rsid w:val="00E61497"/>
    <w:rsid w:val="00EC6BC3"/>
    <w:rsid w:val="00ED3115"/>
    <w:rsid w:val="00F958D2"/>
    <w:rsid w:val="00FC04BF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9704"/>
  <w15:chartTrackingRefBased/>
  <w15:docId w15:val="{F2329D5A-7CFB-4310-9CAE-971D5829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65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27D4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927D47"/>
  </w:style>
  <w:style w:type="paragraph" w:styleId="llb">
    <w:name w:val="footer"/>
    <w:basedOn w:val="Norml"/>
    <w:link w:val="llbChar"/>
    <w:uiPriority w:val="99"/>
    <w:unhideWhenUsed/>
    <w:rsid w:val="00927D4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927D47"/>
  </w:style>
  <w:style w:type="character" w:styleId="Hiperhivatkozs">
    <w:name w:val="Hyperlink"/>
    <w:basedOn w:val="Bekezdsalapbettpusa"/>
    <w:uiPriority w:val="99"/>
    <w:unhideWhenUsed/>
    <w:rsid w:val="00927D4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49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497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D3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wey.gimnazium.pec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LKG-33022</dc:creator>
  <cp:keywords/>
  <dc:description/>
  <cp:lastModifiedBy>LKG-Gabi</cp:lastModifiedBy>
  <cp:revision>4</cp:revision>
  <cp:lastPrinted>2022-05-09T12:02:00Z</cp:lastPrinted>
  <dcterms:created xsi:type="dcterms:W3CDTF">2023-04-24T07:39:00Z</dcterms:created>
  <dcterms:modified xsi:type="dcterms:W3CDTF">2023-04-27T08:20:00Z</dcterms:modified>
</cp:coreProperties>
</file>